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EEF" w:rsidRDefault="003A0EEF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Лекция 6</w:t>
      </w:r>
      <w:r w:rsidRPr="00621F5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</w:rPr>
        <w:t>Казахстан во второй половине ХХ века</w:t>
      </w:r>
    </w:p>
    <w:p w:rsidR="003A0EEF" w:rsidRDefault="003A0EEF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1 </w:t>
      </w:r>
      <w:r w:rsidRPr="00621F54">
        <w:rPr>
          <w:rFonts w:ascii="Times New Roman" w:hAnsi="Times New Roman" w:cs="Times New Roman"/>
          <w:color w:val="000000"/>
          <w:sz w:val="28"/>
          <w:szCs w:val="28"/>
        </w:rPr>
        <w:t xml:space="preserve">Казахстан в послевоенные годы. </w:t>
      </w:r>
    </w:p>
    <w:p w:rsidR="003A0EEF" w:rsidRDefault="003A0EEF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 Экологические проблемы. Трагедия Арала. Семипалатинский ядерный полигон</w:t>
      </w:r>
    </w:p>
    <w:p w:rsidR="00B36DB1" w:rsidRDefault="003A0EEF" w:rsidP="003A0EEF">
      <w:pPr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3 </w:t>
      </w:r>
      <w:r w:rsidRPr="00621F54">
        <w:rPr>
          <w:rFonts w:ascii="Times New Roman" w:hAnsi="Times New Roman" w:cs="Times New Roman"/>
          <w:color w:val="000000"/>
          <w:sz w:val="28"/>
          <w:szCs w:val="28"/>
        </w:rPr>
        <w:t xml:space="preserve">Политика «перестройки» в Казахстане. Масштабные перемены в идеологии, экономической и политической жизни. Реформы М.С. Горбачева. Национальные конфликты в союзных республиках на фоне гласности и демократии. Экономический кризис. Попытки перестройки командно-административной системы СССР демократическими методами. Влияние «перестройки» и «гласности» на экономику страны. Возврат национальным республикам отдельных государственных предприятий при системе союзного управления. Деятельность </w:t>
      </w:r>
      <w:proofErr w:type="spellStart"/>
      <w:r w:rsidRPr="00621F54">
        <w:rPr>
          <w:rFonts w:ascii="Times New Roman" w:hAnsi="Times New Roman" w:cs="Times New Roman"/>
          <w:color w:val="000000"/>
          <w:sz w:val="28"/>
          <w:szCs w:val="28"/>
        </w:rPr>
        <w:t>Д.А.Кунаева</w:t>
      </w:r>
      <w:proofErr w:type="spellEnd"/>
      <w:r w:rsidRPr="00621F54">
        <w:rPr>
          <w:rFonts w:ascii="Times New Roman" w:hAnsi="Times New Roman" w:cs="Times New Roman"/>
          <w:color w:val="000000"/>
          <w:sz w:val="28"/>
          <w:szCs w:val="28"/>
        </w:rPr>
        <w:t xml:space="preserve"> в должности Первого секретаря ЦК Компартии Казахстана. Д</w:t>
      </w:r>
      <w:bookmarkStart w:id="0" w:name="_GoBack"/>
      <w:bookmarkEnd w:id="0"/>
      <w:r w:rsidRPr="00621F54">
        <w:rPr>
          <w:rFonts w:ascii="Times New Roman" w:hAnsi="Times New Roman" w:cs="Times New Roman"/>
          <w:color w:val="000000"/>
          <w:sz w:val="28"/>
          <w:szCs w:val="28"/>
        </w:rPr>
        <w:t xml:space="preserve">екабрьские события 1986 года в Алма-Ате и других городах республики, причины и оценки. Официальная реабилитация деятелей движения </w:t>
      </w:r>
      <w:proofErr w:type="spellStart"/>
      <w:r w:rsidRPr="00621F54">
        <w:rPr>
          <w:rFonts w:ascii="Times New Roman" w:hAnsi="Times New Roman" w:cs="Times New Roman"/>
          <w:color w:val="000000"/>
          <w:sz w:val="28"/>
          <w:szCs w:val="28"/>
        </w:rPr>
        <w:t>Алаш</w:t>
      </w:r>
      <w:proofErr w:type="spellEnd"/>
      <w:r w:rsidRPr="00621F54">
        <w:rPr>
          <w:rFonts w:ascii="Times New Roman" w:hAnsi="Times New Roman" w:cs="Times New Roman"/>
          <w:color w:val="000000"/>
          <w:sz w:val="28"/>
          <w:szCs w:val="28"/>
        </w:rPr>
        <w:t>. Образование новых общественных организаций и партий. Выборы Верховного Совета Казахской ССР. Принятие «Закона о языке» и его значение. Декларация о государственном суверенитете Казахской ССР. Августовский путч 1991 года. Прекращение деятельности КПСС. Распад СССР и образование Содружества Независимых Государств (СНГ).</w:t>
      </w:r>
      <w:r w:rsidRPr="00621F54">
        <w:rPr>
          <w:rFonts w:ascii="Times New Roman" w:hAnsi="Times New Roman" w:cs="Times New Roman"/>
          <w:color w:val="000000"/>
          <w:sz w:val="28"/>
          <w:szCs w:val="28"/>
        </w:rPr>
        <w:br/>
      </w:r>
    </w:p>
    <w:sectPr w:rsidR="00B36D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EEF"/>
    <w:rsid w:val="003A0EEF"/>
    <w:rsid w:val="00B36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Калиева</dc:creator>
  <cp:lastModifiedBy>Калиева</cp:lastModifiedBy>
  <cp:revision>1</cp:revision>
  <dcterms:created xsi:type="dcterms:W3CDTF">2020-09-19T18:53:00Z</dcterms:created>
  <dcterms:modified xsi:type="dcterms:W3CDTF">2020-09-19T18:59:00Z</dcterms:modified>
</cp:coreProperties>
</file>